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86C" w:rsidRDefault="00BD186C" w:rsidP="00BD18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АДМИНИСТРАЦИЯ  МУНИЦИПАЛЬНОГО ОБРАЗОВАНИЯ</w:t>
      </w:r>
    </w:p>
    <w:p w:rsidR="00BD186C" w:rsidRDefault="00BD186C" w:rsidP="00BD18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ПОБЕДИНСКИЙ СЕЛЬСОВЕТ</w:t>
      </w:r>
    </w:p>
    <w:p w:rsidR="00BD186C" w:rsidRDefault="00BD186C" w:rsidP="00BD18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ГРАЧЁВСКОГО РАЙОНА ОРЕНБУРГСКОЙ ОБЛАСТИ</w:t>
      </w:r>
    </w:p>
    <w:p w:rsidR="00BD186C" w:rsidRDefault="00BD186C" w:rsidP="00BD186C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BD186C" w:rsidRDefault="00BD186C" w:rsidP="00BD186C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BD186C" w:rsidRDefault="00BD186C" w:rsidP="00BD18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Cs w:val="28"/>
        </w:rPr>
      </w:pPr>
      <w:r>
        <w:rPr>
          <w:rFonts w:ascii="Times New Roman" w:eastAsia="Times New Roman" w:hAnsi="Times New Roman" w:cs="Times New Roman"/>
          <w:b/>
          <w:spacing w:val="50"/>
          <w:sz w:val="28"/>
          <w:szCs w:val="28"/>
        </w:rPr>
        <w:t>ПОСТАНОВЛЕНИЕ</w:t>
      </w:r>
    </w:p>
    <w:p w:rsidR="00BD186C" w:rsidRDefault="00BD186C" w:rsidP="00BD18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Cs w:val="28"/>
        </w:rPr>
      </w:pPr>
    </w:p>
    <w:p w:rsidR="00BD186C" w:rsidRDefault="00BD186C" w:rsidP="00BD18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01.02.2016                                                                                                   № 5-п</w:t>
      </w:r>
    </w:p>
    <w:p w:rsidR="00BD186C" w:rsidRDefault="00BD186C" w:rsidP="00BD18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D186C" w:rsidRDefault="00BD186C" w:rsidP="00BD18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п. Победа</w:t>
      </w:r>
    </w:p>
    <w:p w:rsidR="00BD186C" w:rsidRDefault="00BD186C" w:rsidP="00BD18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D186C" w:rsidRDefault="00BD186C" w:rsidP="00BD186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0" w:name="_GoBack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 мерах по пропуску весеннего паводка на территории администрации Побединский сельсовет Грачёвского района в 2016 году</w:t>
      </w:r>
    </w:p>
    <w:bookmarkEnd w:id="0"/>
    <w:p w:rsidR="00BD186C" w:rsidRDefault="00BD186C" w:rsidP="00BD186C">
      <w:pPr>
        <w:widowControl w:val="0"/>
        <w:shd w:val="clear" w:color="auto" w:fill="FFFFFF"/>
        <w:tabs>
          <w:tab w:val="left" w:pos="709"/>
        </w:tabs>
        <w:spacing w:after="0" w:line="307" w:lineRule="exact"/>
        <w:ind w:right="20"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t xml:space="preserve">В соответствии с Федеральным законом от 21.12.1994 № 68-ФЗ «О защите населения и территорий от чрезвычайных ситуаций природного и техногенного характера» и в целях обеспечения безопасности населения, бесперебойной работы объектов экономики и жизнеобеспечения, а также оперативного проведения аварийно-восстановительных работ в зонах возможного затопления (подтопления) на территории муниципального образовании Побединский сельсовет рекомендовать руководителям организаций, независимо от  форм собственности: </w:t>
      </w:r>
      <w:proofErr w:type="gramEnd"/>
    </w:p>
    <w:p w:rsidR="00BD186C" w:rsidRDefault="00BD186C" w:rsidP="00BD186C">
      <w:pPr>
        <w:widowControl w:val="0"/>
        <w:shd w:val="clear" w:color="auto" w:fill="FFFFFF"/>
        <w:tabs>
          <w:tab w:val="left" w:pos="1441"/>
        </w:tabs>
        <w:spacing w:after="0" w:line="307" w:lineRule="exact"/>
        <w:ind w:right="20" w:firstLine="709"/>
        <w:jc w:val="both"/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t>1. проверить готовность сил и средств, предназначенных для проведения аварийно-восстановительных работ на территории Побединского сельсовета</w:t>
      </w:r>
    </w:p>
    <w:p w:rsidR="00BD186C" w:rsidRDefault="00BD186C" w:rsidP="00BD186C">
      <w:pPr>
        <w:widowControl w:val="0"/>
        <w:shd w:val="clear" w:color="auto" w:fill="FFFFFF"/>
        <w:tabs>
          <w:tab w:val="left" w:pos="1441"/>
        </w:tabs>
        <w:spacing w:after="0" w:line="307" w:lineRule="exact"/>
        <w:ind w:right="20" w:firstLine="709"/>
        <w:jc w:val="both"/>
        <w:rPr>
          <w:rFonts w:ascii="Times New Roman" w:eastAsia="Times New Roman" w:hAnsi="Times New Roman" w:cs="Times New Roman"/>
          <w:i/>
          <w:noProof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t>2. содержать в постоянной готовности территориальные подразделения и специальную технику для выполнения восстановительных работ и оказания помощи сельским поселениям в период весеннего паводка;</w:t>
      </w:r>
      <w:r>
        <w:rPr>
          <w:rFonts w:ascii="Times New Roman" w:eastAsia="Times New Roman" w:hAnsi="Times New Roman" w:cs="Times New Roman"/>
          <w:i/>
          <w:noProof/>
          <w:sz w:val="28"/>
          <w:szCs w:val="28"/>
          <w:shd w:val="clear" w:color="auto" w:fill="FFFFFF"/>
          <w:lang w:eastAsia="ru-RU"/>
        </w:rPr>
        <w:t xml:space="preserve"> </w:t>
      </w:r>
    </w:p>
    <w:p w:rsidR="00BD186C" w:rsidRDefault="00BD186C" w:rsidP="00BD186C">
      <w:pPr>
        <w:widowControl w:val="0"/>
        <w:shd w:val="clear" w:color="auto" w:fill="FFFFFF"/>
        <w:tabs>
          <w:tab w:val="left" w:pos="1441"/>
        </w:tabs>
        <w:spacing w:after="0" w:line="307" w:lineRule="exact"/>
        <w:ind w:right="20"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t xml:space="preserve">3. определить необходимые мероприятия и привести в готовность к безаварийному пропуску весеннего паводка 2016 года гидротехнические сооружения (далее – ГТС), пруды, плотины, дамбы, водопропускные трубы и мостовые переходы; </w:t>
      </w:r>
    </w:p>
    <w:p w:rsidR="00BD186C" w:rsidRDefault="00BD186C" w:rsidP="00BD186C">
      <w:pPr>
        <w:widowControl w:val="0"/>
        <w:shd w:val="clear" w:color="auto" w:fill="FFFFFF"/>
        <w:tabs>
          <w:tab w:val="left" w:pos="1441"/>
        </w:tabs>
        <w:spacing w:after="0" w:line="307" w:lineRule="exact"/>
        <w:ind w:right="20"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t>4.  взять под особый контроль бесхозные водоёмы и ГТС, расположенные на территории Побединского сельсовета;</w:t>
      </w:r>
    </w:p>
    <w:p w:rsidR="00BD186C" w:rsidRDefault="00BD186C" w:rsidP="00BD186C">
      <w:pPr>
        <w:widowControl w:val="0"/>
        <w:shd w:val="clear" w:color="auto" w:fill="FFFFFF"/>
        <w:tabs>
          <w:tab w:val="left" w:pos="1441"/>
        </w:tabs>
        <w:spacing w:after="0" w:line="307" w:lineRule="exact"/>
        <w:ind w:right="20"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t>- проверить состояние и готовность существующих скотомогильников и ям «Беккари» к пропуску талых вод;</w:t>
      </w:r>
    </w:p>
    <w:p w:rsidR="00BD186C" w:rsidRDefault="00BD186C" w:rsidP="00BD186C">
      <w:pPr>
        <w:widowControl w:val="0"/>
        <w:shd w:val="clear" w:color="auto" w:fill="FFFFFF"/>
        <w:tabs>
          <w:tab w:val="left" w:pos="1441"/>
        </w:tabs>
        <w:spacing w:after="0" w:line="307" w:lineRule="exact"/>
        <w:ind w:right="20"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t>5. проверить состояние и готовность к устойчивому функционированию в паводковый период систем водозаборных, водоочистных и канализационных сооружений;</w:t>
      </w:r>
    </w:p>
    <w:p w:rsidR="00BD186C" w:rsidRDefault="00BD186C" w:rsidP="00BD186C">
      <w:pPr>
        <w:widowControl w:val="0"/>
        <w:shd w:val="clear" w:color="auto" w:fill="FFFFFF"/>
        <w:tabs>
          <w:tab w:val="left" w:pos="1441"/>
        </w:tabs>
        <w:spacing w:after="0" w:line="307" w:lineRule="exact"/>
        <w:ind w:right="20"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t>6.  уточнить  состав сил и средств для ведения восстановительных работ и обеспечить их постоянную готовность к выполнению задач на время паводка;</w:t>
      </w:r>
    </w:p>
    <w:p w:rsidR="00BD186C" w:rsidRDefault="00BD186C" w:rsidP="00BD186C">
      <w:pPr>
        <w:widowControl w:val="0"/>
        <w:shd w:val="clear" w:color="auto" w:fill="FFFFFF"/>
        <w:tabs>
          <w:tab w:val="left" w:pos="1441"/>
        </w:tabs>
        <w:spacing w:after="0" w:line="307" w:lineRule="exact"/>
        <w:ind w:right="20"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t>7. содержать в полной готовности формирования добровольных пожарных команд (дружин);</w:t>
      </w:r>
    </w:p>
    <w:p w:rsidR="00BD186C" w:rsidRDefault="00BD186C" w:rsidP="00BD186C">
      <w:pPr>
        <w:widowControl w:val="0"/>
        <w:shd w:val="clear" w:color="auto" w:fill="FFFFFF"/>
        <w:tabs>
          <w:tab w:val="left" w:pos="1441"/>
        </w:tabs>
        <w:spacing w:after="0" w:line="307" w:lineRule="exact"/>
        <w:ind w:right="20"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t>8.  провести мероприятия по подготовке плавсредств к применению в случае подтопления населённых пунктов;</w:t>
      </w:r>
    </w:p>
    <w:p w:rsidR="00BD186C" w:rsidRDefault="00BD186C" w:rsidP="00BD186C">
      <w:pPr>
        <w:widowControl w:val="0"/>
        <w:shd w:val="clear" w:color="auto" w:fill="FFFFFF"/>
        <w:tabs>
          <w:tab w:val="left" w:pos="1441"/>
        </w:tabs>
        <w:spacing w:after="0" w:line="307" w:lineRule="exact"/>
        <w:ind w:right="20"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t>9. иметь именные списки людей,  проживающих в затопляемых (подтопляемых) районах;</w:t>
      </w:r>
    </w:p>
    <w:p w:rsidR="00BD186C" w:rsidRDefault="00BD186C" w:rsidP="00BD186C">
      <w:pPr>
        <w:widowControl w:val="0"/>
        <w:shd w:val="clear" w:color="auto" w:fill="FFFFFF"/>
        <w:tabs>
          <w:tab w:val="left" w:pos="1441"/>
        </w:tabs>
        <w:spacing w:after="0" w:line="307" w:lineRule="exact"/>
        <w:ind w:right="20"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lastRenderedPageBreak/>
        <w:t>10.  провести мероприятия по готовности к развёртыванию и применению пунктов временного размещения населения, эвакуируемого из зон подтопления;</w:t>
      </w:r>
    </w:p>
    <w:p w:rsidR="00BD186C" w:rsidRDefault="00BD186C" w:rsidP="00BD186C">
      <w:pPr>
        <w:widowControl w:val="0"/>
        <w:shd w:val="clear" w:color="auto" w:fill="FFFFFF"/>
        <w:tabs>
          <w:tab w:val="left" w:pos="1441"/>
        </w:tabs>
        <w:spacing w:after="0" w:line="307" w:lineRule="exact"/>
        <w:ind w:right="20"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t>11. на время паводка установить круглосуточное дежурство должностных лиц в населённых пунктах, на сооружениях, подвергающихся опасности затопления (подтопления) и разрушения, обеспечить надзор за сохранением жилого фонда, линий электропередач, объектов водоснабжения и других сооружений;</w:t>
      </w:r>
    </w:p>
    <w:p w:rsidR="00BD186C" w:rsidRDefault="00BD186C" w:rsidP="00BD186C">
      <w:pPr>
        <w:widowControl w:val="0"/>
        <w:shd w:val="clear" w:color="auto" w:fill="FFFFFF"/>
        <w:tabs>
          <w:tab w:val="left" w:pos="1441"/>
        </w:tabs>
        <w:spacing w:after="0" w:line="307" w:lineRule="exact"/>
        <w:ind w:right="20"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t>12. организовать выделение инженерной и транспортной техники для выполнения восстановительных работ и обеспечения жизнедеятельности пострадавшего населения, оказавшегося в зонах затопления (подтопления)</w:t>
      </w:r>
    </w:p>
    <w:p w:rsidR="00BD186C" w:rsidRDefault="00BD186C" w:rsidP="00BD186C">
      <w:pPr>
        <w:widowControl w:val="0"/>
        <w:shd w:val="clear" w:color="auto" w:fill="FFFFFF"/>
        <w:tabs>
          <w:tab w:val="left" w:pos="1441"/>
        </w:tabs>
        <w:spacing w:after="0" w:line="307" w:lineRule="exact"/>
        <w:ind w:right="20"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t>13.  до начала паводка организовать подвоз необходимого запаса горюче-смазочных, строительных материалом и других средств, для бесперебойной работы объектов сельскохозяйственного назначения</w:t>
      </w:r>
    </w:p>
    <w:p w:rsidR="00BD186C" w:rsidRDefault="00BD186C" w:rsidP="00BD186C">
      <w:pPr>
        <w:widowControl w:val="0"/>
        <w:shd w:val="clear" w:color="auto" w:fill="FFFFFF"/>
        <w:tabs>
          <w:tab w:val="left" w:pos="1441"/>
        </w:tabs>
        <w:spacing w:after="0" w:line="307" w:lineRule="exact"/>
        <w:ind w:right="20"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t>14. Рекомендовать частным предпринимателям (Михайлову В.А, Хусаиновой И.В) на время весеннего паводка организовать обеспечение продовольствием, предметами первой необходимости население в пунктах, изолированных разливом паводковых вод</w:t>
      </w:r>
    </w:p>
    <w:p w:rsidR="00BD186C" w:rsidRDefault="00BD186C" w:rsidP="00BD186C">
      <w:pPr>
        <w:widowControl w:val="0"/>
        <w:shd w:val="clear" w:color="auto" w:fill="FFFFFF"/>
        <w:tabs>
          <w:tab w:val="left" w:pos="1441"/>
        </w:tabs>
        <w:spacing w:after="0" w:line="307" w:lineRule="exact"/>
        <w:ind w:right="20"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t>15. Рекомендовать заведующей ФаП (Цехан В.И.) организовать медицинское обеспечение населения в пунктах, изолированных разливом паводковых вод</w:t>
      </w:r>
    </w:p>
    <w:p w:rsidR="00BD186C" w:rsidRDefault="00BD186C" w:rsidP="00BD186C">
      <w:pPr>
        <w:widowControl w:val="0"/>
        <w:shd w:val="clear" w:color="auto" w:fill="FFFFFF"/>
        <w:tabs>
          <w:tab w:val="left" w:pos="1441"/>
        </w:tabs>
        <w:spacing w:after="0" w:line="307" w:lineRule="exact"/>
        <w:ind w:right="20"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t>16. Главе администрации (Петрашко В.В) совместно с заинтересованными службами представить ожидаемый прогноз половодья и предполагаемые сроки вскрытия рек, расположенных на территории Побединского сельсовета Грачёвского района</w:t>
      </w:r>
    </w:p>
    <w:p w:rsidR="00BD186C" w:rsidRDefault="00BD186C" w:rsidP="00BD18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17.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оставляю за собой.</w:t>
      </w:r>
    </w:p>
    <w:p w:rsidR="00BD186C" w:rsidRDefault="00BD186C" w:rsidP="00BD18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18. Постановление вступает в силу со дня его подписания.</w:t>
      </w:r>
    </w:p>
    <w:p w:rsidR="00BD186C" w:rsidRDefault="00BD186C" w:rsidP="00BD18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186C" w:rsidRDefault="00BD186C" w:rsidP="00BD18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 МО</w:t>
      </w:r>
    </w:p>
    <w:p w:rsidR="00BD186C" w:rsidRDefault="00BD186C" w:rsidP="00BD18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Побединский сельсовет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В.В.Петрашко</w:t>
      </w:r>
      <w:proofErr w:type="spellEnd"/>
    </w:p>
    <w:p w:rsidR="00BD186C" w:rsidRDefault="00BD186C" w:rsidP="00BD186C">
      <w:pPr>
        <w:tabs>
          <w:tab w:val="left" w:pos="29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186C" w:rsidRDefault="00BD186C" w:rsidP="00BD186C">
      <w:pPr>
        <w:tabs>
          <w:tab w:val="left" w:pos="29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186C" w:rsidRDefault="00BD186C" w:rsidP="00BD186C">
      <w:pPr>
        <w:tabs>
          <w:tab w:val="left" w:pos="29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186C" w:rsidRDefault="00BD186C" w:rsidP="00BD186C">
      <w:pPr>
        <w:tabs>
          <w:tab w:val="left" w:pos="351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Разослано : в дело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прокуратура , администрация Грачевского района</w:t>
      </w:r>
    </w:p>
    <w:p w:rsidR="00BD186C" w:rsidRDefault="00BD186C" w:rsidP="00BD186C">
      <w:pPr>
        <w:tabs>
          <w:tab w:val="left" w:pos="351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186C" w:rsidRDefault="00BD186C" w:rsidP="00BD186C">
      <w:pPr>
        <w:tabs>
          <w:tab w:val="left" w:pos="286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186C" w:rsidRDefault="00BD186C" w:rsidP="00BD186C">
      <w:pPr>
        <w:tabs>
          <w:tab w:val="left" w:pos="286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186C" w:rsidRDefault="00BD186C" w:rsidP="00BD186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D186C" w:rsidRDefault="00BD186C" w:rsidP="00BD186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D186C" w:rsidRDefault="00BD186C" w:rsidP="00BD186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D186C" w:rsidRDefault="00BD186C" w:rsidP="00BD186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D186C" w:rsidRDefault="00BD186C" w:rsidP="00BD186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D186C" w:rsidRDefault="00BD186C" w:rsidP="00BD186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D186C" w:rsidRDefault="00BD186C" w:rsidP="00BD186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D186C" w:rsidRDefault="00BD186C" w:rsidP="00BD186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D186C" w:rsidRDefault="00BD186C" w:rsidP="00BD186C"/>
    <w:p w:rsidR="0052675B" w:rsidRDefault="0052675B"/>
    <w:sectPr w:rsidR="0052675B" w:rsidSect="005267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186C"/>
    <w:rsid w:val="0052675B"/>
    <w:rsid w:val="00BD18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86C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008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602</Words>
  <Characters>3437</Characters>
  <Application>Microsoft Office Word</Application>
  <DocSecurity>0</DocSecurity>
  <Lines>28</Lines>
  <Paragraphs>8</Paragraphs>
  <ScaleCrop>false</ScaleCrop>
  <Company>SPecialiST RePack</Company>
  <LinksUpToDate>false</LinksUpToDate>
  <CharactersWithSpaces>4031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Илия</dc:creator>
  <cp:keywords/>
  <dc:description/>
  <cp:lastModifiedBy>Илия</cp:lastModifiedBy>
  <cp:revision>3</cp:revision>
  <dcterms:created xsi:type="dcterms:W3CDTF">2016-11-21T04:57:00Z</dcterms:created>
  <dcterms:modified xsi:type="dcterms:W3CDTF">2016-11-21T04:57:00Z</dcterms:modified>
</cp:coreProperties>
</file>